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F7" w:rsidRDefault="00DE37FA" w:rsidP="002915D0">
      <w:pPr>
        <w:jc w:val="center"/>
        <w:rPr>
          <w:rFonts w:hint="eastAsia"/>
          <w:b/>
          <w:bCs/>
          <w:sz w:val="28"/>
          <w:szCs w:val="36"/>
        </w:rPr>
      </w:pPr>
      <w:r w:rsidRPr="000F738C">
        <w:rPr>
          <w:rFonts w:hint="eastAsia"/>
          <w:b/>
          <w:bCs/>
          <w:sz w:val="28"/>
          <w:szCs w:val="36"/>
        </w:rPr>
        <w:t>“</w:t>
      </w:r>
      <w:r w:rsidR="00F04DF7" w:rsidRPr="00F04DF7">
        <w:rPr>
          <w:rFonts w:hint="eastAsia"/>
          <w:b/>
          <w:bCs/>
          <w:sz w:val="28"/>
          <w:szCs w:val="36"/>
        </w:rPr>
        <w:t>武汉东湖星科技有限公司江夏分公司</w:t>
      </w:r>
    </w:p>
    <w:p w:rsidR="00F04DF7" w:rsidRDefault="00F04DF7" w:rsidP="002915D0">
      <w:pPr>
        <w:jc w:val="center"/>
        <w:rPr>
          <w:rFonts w:hint="eastAsia"/>
          <w:b/>
          <w:bCs/>
          <w:sz w:val="28"/>
          <w:szCs w:val="36"/>
        </w:rPr>
      </w:pPr>
      <w:r w:rsidRPr="00F04DF7">
        <w:rPr>
          <w:rFonts w:hint="eastAsia"/>
          <w:b/>
          <w:bCs/>
          <w:sz w:val="28"/>
          <w:szCs w:val="36"/>
        </w:rPr>
        <w:t>水质净化剂、清洗剂和消毒剂生产基地项目</w:t>
      </w:r>
      <w:r w:rsidR="000F738C" w:rsidRPr="000F738C">
        <w:rPr>
          <w:rFonts w:hint="eastAsia"/>
          <w:b/>
          <w:bCs/>
          <w:sz w:val="28"/>
          <w:szCs w:val="36"/>
        </w:rPr>
        <w:t>”</w:t>
      </w:r>
    </w:p>
    <w:p w:rsidR="00EC10C3" w:rsidRPr="0080671E" w:rsidRDefault="00DE37FA" w:rsidP="002915D0">
      <w:pPr>
        <w:jc w:val="center"/>
        <w:rPr>
          <w:b/>
          <w:bCs/>
          <w:sz w:val="28"/>
          <w:szCs w:val="36"/>
        </w:rPr>
      </w:pPr>
      <w:r w:rsidRPr="0080671E">
        <w:rPr>
          <w:rFonts w:hint="eastAsia"/>
          <w:b/>
          <w:bCs/>
          <w:sz w:val="28"/>
          <w:szCs w:val="36"/>
        </w:rPr>
        <w:t>竣工环境保护验收第一次公示</w:t>
      </w:r>
    </w:p>
    <w:p w:rsidR="00EC10C3" w:rsidRPr="0044553E" w:rsidRDefault="0044553E" w:rsidP="0044553E">
      <w:pPr>
        <w:spacing w:line="360" w:lineRule="auto"/>
        <w:jc w:val="left"/>
        <w:rPr>
          <w:rFonts w:hAnsi="宋体"/>
          <w:b/>
          <w:sz w:val="44"/>
          <w:szCs w:val="44"/>
        </w:rPr>
      </w:pPr>
      <w:r>
        <w:rPr>
          <w:rFonts w:ascii="Times New Roman" w:hAnsiTheme="minorEastAsia" w:cs="Times New Roman" w:hint="eastAsia"/>
          <w:bCs/>
          <w:color w:val="000000" w:themeColor="text1"/>
          <w:kern w:val="0"/>
          <w:sz w:val="24"/>
        </w:rPr>
        <w:t xml:space="preserve">    </w:t>
      </w:r>
      <w:r w:rsidR="00DE37FA" w:rsidRPr="00402F6B"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根据《中华人民共和国环境影响评价法》及国家环保总局环发</w:t>
      </w:r>
      <w:r w:rsidR="00DE37FA" w:rsidRPr="00402F6B">
        <w:rPr>
          <w:rFonts w:ascii="Times New Roman" w:hAnsi="Times New Roman" w:cs="Times New Roman"/>
          <w:bCs/>
          <w:color w:val="000000" w:themeColor="text1"/>
          <w:kern w:val="0"/>
          <w:sz w:val="24"/>
        </w:rPr>
        <w:t>2006</w:t>
      </w:r>
      <w:r w:rsidR="00DE37FA" w:rsidRPr="00402F6B"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［</w:t>
      </w:r>
      <w:r w:rsidR="00DE37FA" w:rsidRPr="00402F6B">
        <w:rPr>
          <w:rFonts w:ascii="Times New Roman" w:hAnsi="Times New Roman" w:cs="Times New Roman"/>
          <w:bCs/>
          <w:color w:val="000000" w:themeColor="text1"/>
          <w:kern w:val="0"/>
          <w:sz w:val="24"/>
        </w:rPr>
        <w:t>28</w:t>
      </w:r>
      <w:r w:rsidR="00DE37FA" w:rsidRPr="00402F6B"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］号《环境影响评价公众参与暂行办法》的相关规定现将</w:t>
      </w:r>
      <w:r w:rsidR="00DE37FA" w:rsidRPr="008F15B6"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“</w:t>
      </w:r>
      <w:r w:rsidR="00A10DED" w:rsidRPr="00E844ED">
        <w:rPr>
          <w:rFonts w:ascii="Times New Roman" w:hAnsiTheme="minorEastAsia" w:cs="Times New Roman" w:hint="eastAsia"/>
          <w:bCs/>
          <w:color w:val="000000" w:themeColor="text1"/>
          <w:kern w:val="0"/>
          <w:sz w:val="24"/>
        </w:rPr>
        <w:t>武汉东湖星科技有限公司江夏分公司水质净化剂、清洗剂和消毒剂生产基地项目</w:t>
      </w:r>
      <w:r w:rsidR="00DE37FA" w:rsidRPr="00D16F19">
        <w:rPr>
          <w:rFonts w:asciiTheme="minorEastAsia" w:hAnsiTheme="minorEastAsia" w:cs="Times New Roman"/>
          <w:bCs/>
          <w:color w:val="000000" w:themeColor="text1"/>
          <w:kern w:val="0"/>
          <w:sz w:val="24"/>
        </w:rPr>
        <w:t>”的</w:t>
      </w:r>
      <w:r w:rsidR="00DE37FA" w:rsidRPr="00402F6B"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有关事宜公告如下：</w:t>
      </w:r>
    </w:p>
    <w:p w:rsidR="00EC10C3" w:rsidRPr="0098062D" w:rsidRDefault="00DE37FA" w:rsidP="00A10DED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</w:rPr>
      </w:pPr>
      <w:r w:rsidRPr="0098062D">
        <w:rPr>
          <w:rFonts w:ascii="Times New Roman" w:hAnsiTheme="minorEastAsia" w:cs="Times New Roman"/>
          <w:b/>
          <w:bCs/>
          <w:color w:val="000000" w:themeColor="text1"/>
          <w:kern w:val="0"/>
          <w:sz w:val="24"/>
        </w:rPr>
        <w:t>建设项目名称及概况</w:t>
      </w:r>
    </w:p>
    <w:p w:rsidR="00EC10C3" w:rsidRPr="0044553E" w:rsidRDefault="0044553E" w:rsidP="00A10DED">
      <w:pPr>
        <w:spacing w:line="360" w:lineRule="auto"/>
        <w:jc w:val="left"/>
        <w:rPr>
          <w:rFonts w:hAnsi="宋体"/>
          <w:b/>
          <w:sz w:val="44"/>
          <w:szCs w:val="44"/>
        </w:rPr>
      </w:pP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</w:rPr>
        <w:t xml:space="preserve">    </w:t>
      </w:r>
      <w:r w:rsidR="00DE37FA" w:rsidRPr="0098062D">
        <w:rPr>
          <w:rFonts w:ascii="Times New Roman" w:hAnsi="Times New Roman" w:cs="Times New Roman"/>
          <w:bCs/>
          <w:color w:val="000000" w:themeColor="text1"/>
          <w:kern w:val="0"/>
          <w:sz w:val="24"/>
        </w:rPr>
        <w:t>1</w:t>
      </w:r>
      <w:r w:rsidR="00DE37FA" w:rsidRPr="0098062D"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、项目名称：</w:t>
      </w:r>
      <w:r w:rsidR="00E844ED" w:rsidRPr="00E844ED">
        <w:rPr>
          <w:rFonts w:ascii="Times New Roman" w:hAnsiTheme="minorEastAsia" w:cs="Times New Roman" w:hint="eastAsia"/>
          <w:bCs/>
          <w:color w:val="000000" w:themeColor="text1"/>
          <w:kern w:val="0"/>
          <w:sz w:val="24"/>
        </w:rPr>
        <w:t>武汉东湖星科技有限公司江夏分公司水质净化剂、清洗剂和消毒剂生产基地项目</w:t>
      </w:r>
      <w:r w:rsidR="00402F6B">
        <w:rPr>
          <w:rFonts w:ascii="Times New Roman" w:hAnsiTheme="minorEastAsia" w:cs="Times New Roman" w:hint="eastAsia"/>
          <w:bCs/>
          <w:color w:val="000000" w:themeColor="text1"/>
          <w:kern w:val="0"/>
          <w:sz w:val="24"/>
        </w:rPr>
        <w:t>。</w:t>
      </w:r>
    </w:p>
    <w:p w:rsidR="00EC10C3" w:rsidRPr="004D090F" w:rsidRDefault="00DE37FA" w:rsidP="00A10DED">
      <w:pPr>
        <w:spacing w:line="360" w:lineRule="auto"/>
        <w:ind w:firstLineChars="200" w:firstLine="480"/>
        <w:jc w:val="left"/>
        <w:outlineLvl w:val="0"/>
        <w:rPr>
          <w:rFonts w:ascii="Times New Roman" w:hAnsi="Times New Roman" w:cs="Times New Roman"/>
          <w:bCs/>
          <w:kern w:val="0"/>
          <w:sz w:val="24"/>
        </w:rPr>
      </w:pPr>
      <w:r w:rsidRPr="0098062D">
        <w:rPr>
          <w:rFonts w:ascii="Times New Roman" w:hAnsi="Times New Roman" w:cs="Times New Roman"/>
          <w:bCs/>
          <w:color w:val="000000" w:themeColor="text1"/>
          <w:kern w:val="0"/>
          <w:sz w:val="24"/>
        </w:rPr>
        <w:t>2</w:t>
      </w:r>
      <w:r w:rsidRPr="0098062D"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、</w:t>
      </w:r>
      <w:r w:rsidRPr="004D090F">
        <w:rPr>
          <w:rFonts w:ascii="Times New Roman" w:hAnsiTheme="minorEastAsia" w:cs="Times New Roman"/>
          <w:bCs/>
          <w:kern w:val="0"/>
          <w:sz w:val="24"/>
        </w:rPr>
        <w:t>建设地点：</w:t>
      </w:r>
      <w:r w:rsidR="00E844ED" w:rsidRPr="00E844ED">
        <w:rPr>
          <w:rFonts w:ascii="Times New Roman" w:hAnsiTheme="minorEastAsia" w:cs="Times New Roman" w:hint="eastAsia"/>
          <w:bCs/>
          <w:kern w:val="0"/>
          <w:sz w:val="24"/>
        </w:rPr>
        <w:t>武汉市江夏区乌龙泉街乌龙泉工业园区、原土地堂农机厂内</w:t>
      </w:r>
      <w:r w:rsidR="00CC2CBE" w:rsidRPr="00E844ED">
        <w:rPr>
          <w:rFonts w:ascii="Times New Roman" w:hAnsiTheme="minorEastAsia" w:cs="Times New Roman" w:hint="eastAsia"/>
          <w:bCs/>
          <w:kern w:val="0"/>
          <w:sz w:val="24"/>
        </w:rPr>
        <w:t>。</w:t>
      </w:r>
    </w:p>
    <w:p w:rsidR="00E844ED" w:rsidRPr="003E5FFE" w:rsidRDefault="00DE37FA" w:rsidP="00A10DED">
      <w:pPr>
        <w:spacing w:line="360" w:lineRule="auto"/>
        <w:ind w:firstLineChars="200" w:firstLine="480"/>
        <w:rPr>
          <w:rFonts w:hAnsiTheme="minorEastAsia"/>
          <w:sz w:val="24"/>
        </w:rPr>
      </w:pPr>
      <w:r w:rsidRPr="00960E9C">
        <w:rPr>
          <w:rFonts w:ascii="Times New Roman" w:hAnsi="Times New Roman" w:cs="Times New Roman"/>
          <w:bCs/>
          <w:kern w:val="0"/>
          <w:sz w:val="24"/>
        </w:rPr>
        <w:t>3</w:t>
      </w:r>
      <w:r w:rsidRPr="00960E9C">
        <w:rPr>
          <w:rFonts w:ascii="Times New Roman" w:hAnsiTheme="minorEastAsia" w:cs="Times New Roman"/>
          <w:bCs/>
          <w:kern w:val="0"/>
          <w:sz w:val="24"/>
        </w:rPr>
        <w:t>、项目概况：</w:t>
      </w:r>
      <w:r w:rsidR="00E844ED" w:rsidRPr="001951EF">
        <w:rPr>
          <w:rFonts w:hAnsiTheme="minorEastAsia"/>
          <w:sz w:val="24"/>
        </w:rPr>
        <w:t>武汉东湖星科技有限公司江夏分公司在</w:t>
      </w:r>
      <w:r w:rsidR="00E844ED" w:rsidRPr="001951EF">
        <w:rPr>
          <w:rFonts w:hAnsiTheme="minorEastAsia"/>
          <w:color w:val="000000"/>
          <w:sz w:val="24"/>
        </w:rPr>
        <w:t>武汉市江夏区乌龙泉街乌龙泉工业园区、原土地堂农机厂内</w:t>
      </w:r>
      <w:r w:rsidR="00E844ED" w:rsidRPr="001951EF">
        <w:rPr>
          <w:rFonts w:hAnsiTheme="minorEastAsia"/>
          <w:sz w:val="24"/>
        </w:rPr>
        <w:t>建设了水</w:t>
      </w:r>
      <w:r w:rsidR="00E844ED" w:rsidRPr="003E5FFE">
        <w:rPr>
          <w:rFonts w:hAnsiTheme="minorEastAsia"/>
          <w:sz w:val="24"/>
        </w:rPr>
        <w:t>质净化剂、清洗剂和消毒剂生产基地项目。项目建设用地整体呈矩形，厂区占地面积为</w:t>
      </w:r>
      <w:r w:rsidR="00E844ED" w:rsidRPr="003E5FFE">
        <w:rPr>
          <w:sz w:val="24"/>
        </w:rPr>
        <w:t>3536.28m</w:t>
      </w:r>
      <w:r w:rsidR="00E844ED" w:rsidRPr="003E5FFE">
        <w:rPr>
          <w:sz w:val="24"/>
          <w:vertAlign w:val="superscript"/>
        </w:rPr>
        <w:t>2</w:t>
      </w:r>
      <w:r w:rsidR="00E844ED" w:rsidRPr="003E5FFE">
        <w:rPr>
          <w:rFonts w:hAnsiTheme="minorEastAsia"/>
          <w:sz w:val="24"/>
        </w:rPr>
        <w:t>，厂区从北到南依次为附属生产车间、主体生产车间、仓库，办公楼位于厂区西北侧。本项目东侧</w:t>
      </w:r>
      <w:r w:rsidR="00E844ED" w:rsidRPr="003E5FFE">
        <w:rPr>
          <w:rFonts w:hint="eastAsia"/>
          <w:sz w:val="24"/>
        </w:rPr>
        <w:t>30</w:t>
      </w:r>
      <w:r w:rsidR="00E844ED" w:rsidRPr="003E5FFE">
        <w:rPr>
          <w:sz w:val="24"/>
        </w:rPr>
        <w:t>m</w:t>
      </w:r>
      <w:r w:rsidR="00E844ED" w:rsidRPr="003E5FFE">
        <w:rPr>
          <w:rFonts w:hAnsiTheme="minorEastAsia"/>
          <w:sz w:val="24"/>
        </w:rPr>
        <w:t>为</w:t>
      </w:r>
      <w:r w:rsidR="00E844ED" w:rsidRPr="003E5FFE">
        <w:rPr>
          <w:rFonts w:hAnsiTheme="minorEastAsia" w:hint="eastAsia"/>
          <w:sz w:val="24"/>
        </w:rPr>
        <w:t>董先生湾</w:t>
      </w:r>
      <w:r w:rsidR="00E844ED" w:rsidRPr="003E5FFE">
        <w:rPr>
          <w:rFonts w:hAnsiTheme="minorEastAsia"/>
          <w:sz w:val="24"/>
        </w:rPr>
        <w:t>；南侧为水塘及农田；西南侧紧邻武汉八分山新型建筑材料开发有限公司，北侧隔</w:t>
      </w:r>
      <w:r w:rsidR="00E844ED" w:rsidRPr="003E5FFE">
        <w:rPr>
          <w:sz w:val="24"/>
        </w:rPr>
        <w:t>083</w:t>
      </w:r>
      <w:r w:rsidR="00E844ED" w:rsidRPr="003E5FFE">
        <w:rPr>
          <w:rFonts w:hAnsiTheme="minorEastAsia" w:hint="eastAsia"/>
          <w:sz w:val="24"/>
        </w:rPr>
        <w:t>乡</w:t>
      </w:r>
      <w:r w:rsidR="00E844ED" w:rsidRPr="003E5FFE">
        <w:rPr>
          <w:rFonts w:hAnsiTheme="minorEastAsia"/>
          <w:sz w:val="24"/>
        </w:rPr>
        <w:t>道为武汉非凡士科技有限公司。</w:t>
      </w:r>
    </w:p>
    <w:p w:rsidR="00E844ED" w:rsidRPr="003E5FFE" w:rsidRDefault="00E844ED" w:rsidP="00E844ED">
      <w:pPr>
        <w:spacing w:line="360" w:lineRule="auto"/>
        <w:ind w:firstLineChars="200" w:firstLine="480"/>
        <w:rPr>
          <w:rFonts w:hAnsiTheme="minorEastAsia"/>
          <w:sz w:val="24"/>
          <w:highlight w:val="green"/>
        </w:rPr>
      </w:pPr>
      <w:r w:rsidRPr="003E5FFE">
        <w:rPr>
          <w:rFonts w:hAnsiTheme="minorEastAsia"/>
          <w:sz w:val="24"/>
        </w:rPr>
        <w:t>本项目为新建项目，</w:t>
      </w:r>
      <w:r w:rsidRPr="003E5FFE">
        <w:rPr>
          <w:rFonts w:hAnsiTheme="minorEastAsia" w:hint="eastAsia"/>
          <w:sz w:val="24"/>
        </w:rPr>
        <w:t>设计投资</w:t>
      </w:r>
      <w:r w:rsidRPr="003E5FFE">
        <w:rPr>
          <w:rFonts w:hAnsiTheme="minorEastAsia" w:hint="eastAsia"/>
          <w:sz w:val="24"/>
        </w:rPr>
        <w:t>11700</w:t>
      </w:r>
      <w:r w:rsidRPr="003E5FFE">
        <w:rPr>
          <w:rFonts w:hAnsiTheme="minorEastAsia" w:hint="eastAsia"/>
          <w:sz w:val="24"/>
        </w:rPr>
        <w:t>万元在</w:t>
      </w:r>
      <w:r w:rsidRPr="003E5FFE">
        <w:rPr>
          <w:rFonts w:hAnsiTheme="minorEastAsia"/>
          <w:sz w:val="24"/>
        </w:rPr>
        <w:t>武汉市江夏区乌龙泉街乌龙泉工业园区、原土地堂农机厂内</w:t>
      </w:r>
      <w:r w:rsidRPr="003E5FFE">
        <w:rPr>
          <w:rFonts w:hAnsiTheme="minorEastAsia" w:hint="eastAsia"/>
          <w:sz w:val="24"/>
        </w:rPr>
        <w:t>建设生产能力为</w:t>
      </w:r>
      <w:r w:rsidRPr="003E5FFE">
        <w:rPr>
          <w:rFonts w:hAnsiTheme="minorEastAsia"/>
          <w:sz w:val="24"/>
          <w:shd w:val="clear" w:color="auto" w:fill="FFFFFF"/>
        </w:rPr>
        <w:t>年产</w:t>
      </w:r>
      <w:r w:rsidRPr="003E5FFE">
        <w:rPr>
          <w:kern w:val="0"/>
          <w:sz w:val="24"/>
        </w:rPr>
        <w:t>550</w:t>
      </w:r>
      <w:r w:rsidRPr="003E5FFE">
        <w:rPr>
          <w:rFonts w:hAnsiTheme="minorEastAsia"/>
          <w:kern w:val="0"/>
          <w:sz w:val="24"/>
        </w:rPr>
        <w:t>吨洗洁精、</w:t>
      </w:r>
      <w:r w:rsidRPr="003E5FFE">
        <w:rPr>
          <w:kern w:val="0"/>
          <w:sz w:val="24"/>
        </w:rPr>
        <w:t>200</w:t>
      </w:r>
      <w:r w:rsidRPr="003E5FFE">
        <w:rPr>
          <w:rFonts w:hAnsiTheme="minorEastAsia"/>
          <w:kern w:val="0"/>
          <w:sz w:val="24"/>
        </w:rPr>
        <w:t>吨洁厕液、</w:t>
      </w:r>
      <w:r w:rsidRPr="003E5FFE">
        <w:rPr>
          <w:kern w:val="0"/>
          <w:sz w:val="24"/>
        </w:rPr>
        <w:t>550</w:t>
      </w:r>
      <w:r w:rsidRPr="003E5FFE">
        <w:rPr>
          <w:rFonts w:hAnsiTheme="minorEastAsia"/>
          <w:kern w:val="0"/>
          <w:sz w:val="24"/>
        </w:rPr>
        <w:t>吨消毒液、</w:t>
      </w:r>
      <w:r w:rsidRPr="003E5FFE">
        <w:rPr>
          <w:kern w:val="0"/>
          <w:sz w:val="24"/>
        </w:rPr>
        <w:t>440</w:t>
      </w:r>
      <w:r w:rsidRPr="003E5FFE">
        <w:rPr>
          <w:rFonts w:hAnsiTheme="minorEastAsia"/>
          <w:kern w:val="0"/>
          <w:sz w:val="24"/>
        </w:rPr>
        <w:t>吨洗手液和</w:t>
      </w:r>
      <w:r w:rsidRPr="003E5FFE">
        <w:rPr>
          <w:kern w:val="0"/>
          <w:sz w:val="24"/>
        </w:rPr>
        <w:t>150</w:t>
      </w:r>
      <w:r w:rsidRPr="003E5FFE">
        <w:rPr>
          <w:rFonts w:hAnsiTheme="minorEastAsia"/>
          <w:kern w:val="0"/>
          <w:sz w:val="24"/>
        </w:rPr>
        <w:t>吨专用洗涤剂</w:t>
      </w:r>
      <w:r w:rsidRPr="003E5FFE">
        <w:rPr>
          <w:rFonts w:hAnsiTheme="minorEastAsia" w:hint="eastAsia"/>
          <w:kern w:val="0"/>
          <w:sz w:val="24"/>
        </w:rPr>
        <w:t>的</w:t>
      </w:r>
      <w:r w:rsidRPr="003E5FFE">
        <w:rPr>
          <w:rFonts w:hAnsiTheme="minorEastAsia"/>
          <w:sz w:val="24"/>
        </w:rPr>
        <w:t>项目。项目实际总投资</w:t>
      </w:r>
      <w:r w:rsidRPr="003E5FFE">
        <w:rPr>
          <w:rFonts w:hAnsiTheme="minorEastAsia" w:hint="eastAsia"/>
          <w:sz w:val="24"/>
        </w:rPr>
        <w:t>2600</w:t>
      </w:r>
      <w:r w:rsidRPr="003E5FFE">
        <w:rPr>
          <w:rFonts w:hAnsiTheme="minorEastAsia"/>
          <w:sz w:val="24"/>
        </w:rPr>
        <w:t>万元，实际环保投资</w:t>
      </w:r>
      <w:r w:rsidRPr="003E5FFE">
        <w:rPr>
          <w:rFonts w:hAnsiTheme="minorEastAsia" w:hint="eastAsia"/>
          <w:sz w:val="24"/>
        </w:rPr>
        <w:t>72</w:t>
      </w:r>
      <w:r w:rsidRPr="003E5FFE">
        <w:rPr>
          <w:rFonts w:hAnsiTheme="minorEastAsia"/>
          <w:sz w:val="24"/>
        </w:rPr>
        <w:t>万元，占总投资的</w:t>
      </w:r>
      <w:r w:rsidRPr="003E5FFE">
        <w:rPr>
          <w:rFonts w:hAnsiTheme="minorEastAsia" w:hint="eastAsia"/>
          <w:sz w:val="24"/>
        </w:rPr>
        <w:t>2.77</w:t>
      </w:r>
      <w:r w:rsidRPr="003E5FFE">
        <w:rPr>
          <w:sz w:val="24"/>
        </w:rPr>
        <w:t>%</w:t>
      </w:r>
      <w:r w:rsidRPr="003E5FFE">
        <w:rPr>
          <w:rFonts w:hAnsiTheme="minorEastAsia" w:hint="eastAsia"/>
          <w:sz w:val="24"/>
        </w:rPr>
        <w:t>；</w:t>
      </w:r>
      <w:r w:rsidRPr="003E5FFE">
        <w:rPr>
          <w:rFonts w:hAnsiTheme="minorEastAsia"/>
          <w:sz w:val="24"/>
        </w:rPr>
        <w:t>实际</w:t>
      </w:r>
      <w:r w:rsidRPr="003E5FFE">
        <w:rPr>
          <w:rFonts w:hAnsiTheme="minorEastAsia"/>
          <w:sz w:val="24"/>
          <w:shd w:val="clear" w:color="auto" w:fill="FFFFFF"/>
        </w:rPr>
        <w:t>年产</w:t>
      </w:r>
      <w:r w:rsidRPr="003E5FFE">
        <w:rPr>
          <w:kern w:val="0"/>
          <w:sz w:val="24"/>
        </w:rPr>
        <w:t>550</w:t>
      </w:r>
      <w:r w:rsidRPr="003E5FFE">
        <w:rPr>
          <w:rFonts w:hAnsiTheme="minorEastAsia"/>
          <w:kern w:val="0"/>
          <w:sz w:val="24"/>
        </w:rPr>
        <w:t>吨洗洁精、</w:t>
      </w:r>
      <w:r w:rsidRPr="003E5FFE">
        <w:rPr>
          <w:kern w:val="0"/>
          <w:sz w:val="24"/>
        </w:rPr>
        <w:t>200</w:t>
      </w:r>
      <w:r w:rsidRPr="003E5FFE">
        <w:rPr>
          <w:rFonts w:hAnsiTheme="minorEastAsia"/>
          <w:kern w:val="0"/>
          <w:sz w:val="24"/>
        </w:rPr>
        <w:t>吨洁厕液、</w:t>
      </w:r>
      <w:r w:rsidRPr="003E5FFE">
        <w:rPr>
          <w:kern w:val="0"/>
          <w:sz w:val="24"/>
        </w:rPr>
        <w:t>550</w:t>
      </w:r>
      <w:r w:rsidRPr="003E5FFE">
        <w:rPr>
          <w:rFonts w:hAnsiTheme="minorEastAsia"/>
          <w:kern w:val="0"/>
          <w:sz w:val="24"/>
        </w:rPr>
        <w:t>吨消毒液、</w:t>
      </w:r>
      <w:r w:rsidRPr="003E5FFE">
        <w:rPr>
          <w:kern w:val="0"/>
          <w:sz w:val="24"/>
        </w:rPr>
        <w:t xml:space="preserve"> 440</w:t>
      </w:r>
      <w:r w:rsidRPr="003E5FFE">
        <w:rPr>
          <w:rFonts w:hAnsiTheme="minorEastAsia"/>
          <w:kern w:val="0"/>
          <w:sz w:val="24"/>
        </w:rPr>
        <w:t>吨洗手液和</w:t>
      </w:r>
      <w:r w:rsidRPr="003E5FFE">
        <w:rPr>
          <w:kern w:val="0"/>
          <w:sz w:val="24"/>
        </w:rPr>
        <w:t>150</w:t>
      </w:r>
      <w:r w:rsidRPr="003E5FFE">
        <w:rPr>
          <w:rFonts w:hAnsiTheme="minorEastAsia"/>
          <w:kern w:val="0"/>
          <w:sz w:val="24"/>
        </w:rPr>
        <w:t>吨专用洗涤剂</w:t>
      </w:r>
      <w:r w:rsidRPr="003E5FFE">
        <w:rPr>
          <w:rFonts w:hAnsiTheme="minorEastAsia"/>
          <w:sz w:val="24"/>
          <w:shd w:val="clear" w:color="auto" w:fill="FFFFFF"/>
        </w:rPr>
        <w:t>。</w:t>
      </w:r>
      <w:r w:rsidRPr="003E5FFE">
        <w:rPr>
          <w:rFonts w:hAnsiTheme="minorEastAsia"/>
          <w:sz w:val="24"/>
        </w:rPr>
        <w:t>项目于</w:t>
      </w:r>
      <w:r w:rsidRPr="003E5FFE">
        <w:rPr>
          <w:sz w:val="24"/>
        </w:rPr>
        <w:t>201</w:t>
      </w:r>
      <w:r w:rsidRPr="003E5FFE">
        <w:rPr>
          <w:rFonts w:hint="eastAsia"/>
          <w:sz w:val="24"/>
        </w:rPr>
        <w:t>7</w:t>
      </w:r>
      <w:r w:rsidRPr="003E5FFE">
        <w:rPr>
          <w:rFonts w:hAnsiTheme="minorEastAsia"/>
          <w:sz w:val="24"/>
        </w:rPr>
        <w:t>年</w:t>
      </w:r>
      <w:r w:rsidRPr="003E5FFE">
        <w:rPr>
          <w:rFonts w:hint="eastAsia"/>
          <w:sz w:val="24"/>
        </w:rPr>
        <w:t>3</w:t>
      </w:r>
      <w:r w:rsidRPr="003E5FFE">
        <w:rPr>
          <w:rFonts w:hAnsiTheme="minorEastAsia"/>
          <w:sz w:val="24"/>
        </w:rPr>
        <w:t>月开工，</w:t>
      </w:r>
      <w:r w:rsidRPr="003E5FFE">
        <w:rPr>
          <w:sz w:val="24"/>
        </w:rPr>
        <w:t>201</w:t>
      </w:r>
      <w:r w:rsidRPr="003E5FFE">
        <w:rPr>
          <w:rFonts w:hint="eastAsia"/>
          <w:sz w:val="24"/>
        </w:rPr>
        <w:t>8</w:t>
      </w:r>
      <w:r w:rsidRPr="003E5FFE">
        <w:rPr>
          <w:rFonts w:hAnsiTheme="minorEastAsia"/>
          <w:sz w:val="24"/>
        </w:rPr>
        <w:t>年</w:t>
      </w:r>
      <w:r w:rsidRPr="003E5FFE">
        <w:rPr>
          <w:rFonts w:hint="eastAsia"/>
          <w:sz w:val="24"/>
        </w:rPr>
        <w:t>6</w:t>
      </w:r>
      <w:r w:rsidRPr="003E5FFE">
        <w:rPr>
          <w:rFonts w:hAnsiTheme="minorEastAsia"/>
          <w:sz w:val="24"/>
        </w:rPr>
        <w:t>月竣工，</w:t>
      </w:r>
      <w:r w:rsidRPr="003E5FFE">
        <w:rPr>
          <w:sz w:val="24"/>
        </w:rPr>
        <w:t>201</w:t>
      </w:r>
      <w:r w:rsidRPr="003E5FFE">
        <w:rPr>
          <w:rFonts w:hint="eastAsia"/>
          <w:sz w:val="24"/>
        </w:rPr>
        <w:t>9</w:t>
      </w:r>
      <w:r w:rsidRPr="003E5FFE">
        <w:rPr>
          <w:rFonts w:hAnsiTheme="minorEastAsia"/>
          <w:sz w:val="24"/>
        </w:rPr>
        <w:t>年</w:t>
      </w:r>
      <w:r w:rsidRPr="003E5FFE">
        <w:rPr>
          <w:rFonts w:hint="eastAsia"/>
          <w:sz w:val="24"/>
        </w:rPr>
        <w:t>3</w:t>
      </w:r>
      <w:r w:rsidRPr="003E5FFE">
        <w:rPr>
          <w:rFonts w:hAnsiTheme="minorEastAsia"/>
          <w:sz w:val="24"/>
        </w:rPr>
        <w:t>月投入试运行</w:t>
      </w:r>
      <w:r w:rsidRPr="003E5FFE">
        <w:rPr>
          <w:rFonts w:hAnsiTheme="minorEastAsia" w:hint="eastAsia"/>
          <w:sz w:val="24"/>
        </w:rPr>
        <w:t>（项目建成后，卫生许可证未办理，延迟了试运行时间）</w:t>
      </w:r>
      <w:r w:rsidRPr="003E5FFE">
        <w:rPr>
          <w:rFonts w:hAnsiTheme="minorEastAsia"/>
          <w:sz w:val="24"/>
        </w:rPr>
        <w:t>。项目劳动总定员</w:t>
      </w:r>
      <w:r w:rsidRPr="003E5FFE">
        <w:rPr>
          <w:rFonts w:hint="eastAsia"/>
          <w:sz w:val="24"/>
        </w:rPr>
        <w:t>36</w:t>
      </w:r>
      <w:r w:rsidRPr="003E5FFE">
        <w:rPr>
          <w:rFonts w:hAnsiTheme="minorEastAsia"/>
          <w:sz w:val="24"/>
        </w:rPr>
        <w:t>人，</w:t>
      </w:r>
      <w:r w:rsidRPr="003E5FFE">
        <w:rPr>
          <w:rFonts w:hAnsiTheme="minorEastAsia" w:hint="eastAsia"/>
          <w:sz w:val="24"/>
        </w:rPr>
        <w:t>采用两班制，</w:t>
      </w:r>
      <w:r w:rsidRPr="003E5FFE">
        <w:rPr>
          <w:rFonts w:hAnsiTheme="minorEastAsia"/>
          <w:sz w:val="24"/>
        </w:rPr>
        <w:t>工作</w:t>
      </w:r>
      <w:r w:rsidRPr="003E5FFE">
        <w:rPr>
          <w:sz w:val="24"/>
        </w:rPr>
        <w:t>8</w:t>
      </w:r>
      <w:r w:rsidRPr="003E5FFE">
        <w:rPr>
          <w:rFonts w:hAnsiTheme="minorEastAsia"/>
          <w:sz w:val="24"/>
        </w:rPr>
        <w:t>小时（</w:t>
      </w:r>
      <w:r w:rsidRPr="003E5FFE">
        <w:rPr>
          <w:rFonts w:hint="eastAsia"/>
          <w:sz w:val="24"/>
        </w:rPr>
        <w:t>8</w:t>
      </w:r>
      <w:r w:rsidRPr="003E5FFE">
        <w:rPr>
          <w:rFonts w:hAnsiTheme="minorEastAsia"/>
          <w:sz w:val="24"/>
        </w:rPr>
        <w:t>：</w:t>
      </w:r>
      <w:r w:rsidRPr="003E5FFE">
        <w:rPr>
          <w:rFonts w:hint="eastAsia"/>
          <w:sz w:val="24"/>
        </w:rPr>
        <w:t>00</w:t>
      </w:r>
      <w:r w:rsidRPr="003E5FFE">
        <w:rPr>
          <w:sz w:val="24"/>
        </w:rPr>
        <w:t>~1</w:t>
      </w:r>
      <w:r w:rsidRPr="003E5FFE">
        <w:rPr>
          <w:rFonts w:hint="eastAsia"/>
          <w:sz w:val="24"/>
        </w:rPr>
        <w:t>2</w:t>
      </w:r>
      <w:r w:rsidRPr="003E5FFE">
        <w:rPr>
          <w:rFonts w:hAnsiTheme="minorEastAsia"/>
          <w:sz w:val="24"/>
        </w:rPr>
        <w:t>：</w:t>
      </w:r>
      <w:r w:rsidRPr="003E5FFE">
        <w:rPr>
          <w:rFonts w:hint="eastAsia"/>
          <w:sz w:val="24"/>
        </w:rPr>
        <w:t>0</w:t>
      </w:r>
      <w:r w:rsidRPr="003E5FFE">
        <w:rPr>
          <w:sz w:val="24"/>
        </w:rPr>
        <w:t>0</w:t>
      </w:r>
      <w:r w:rsidRPr="003E5FFE">
        <w:rPr>
          <w:rFonts w:hint="eastAsia"/>
          <w:sz w:val="24"/>
        </w:rPr>
        <w:t>；</w:t>
      </w:r>
      <w:r w:rsidRPr="003E5FFE">
        <w:rPr>
          <w:rFonts w:hAnsiTheme="minorEastAsia" w:hint="eastAsia"/>
          <w:sz w:val="24"/>
        </w:rPr>
        <w:t>13</w:t>
      </w:r>
      <w:r w:rsidRPr="003E5FFE">
        <w:rPr>
          <w:rFonts w:hAnsiTheme="minorEastAsia"/>
          <w:sz w:val="24"/>
        </w:rPr>
        <w:t>:00~</w:t>
      </w:r>
      <w:r w:rsidRPr="003E5FFE">
        <w:rPr>
          <w:rFonts w:hAnsiTheme="minorEastAsia" w:hint="eastAsia"/>
          <w:sz w:val="24"/>
        </w:rPr>
        <w:t xml:space="preserve"> 17</w:t>
      </w:r>
      <w:r w:rsidRPr="003E5FFE">
        <w:rPr>
          <w:rFonts w:hAnsiTheme="minorEastAsia"/>
          <w:sz w:val="24"/>
        </w:rPr>
        <w:t>:00</w:t>
      </w:r>
      <w:r w:rsidRPr="003E5FFE">
        <w:rPr>
          <w:rFonts w:hAnsiTheme="minorEastAsia"/>
          <w:sz w:val="24"/>
        </w:rPr>
        <w:t>），年工作</w:t>
      </w:r>
      <w:r w:rsidRPr="003E5FFE">
        <w:rPr>
          <w:rFonts w:hAnsiTheme="minorEastAsia"/>
          <w:sz w:val="24"/>
        </w:rPr>
        <w:t>300</w:t>
      </w:r>
      <w:r w:rsidRPr="003E5FFE">
        <w:rPr>
          <w:rFonts w:hAnsiTheme="minorEastAsia"/>
          <w:sz w:val="24"/>
        </w:rPr>
        <w:t>天。</w:t>
      </w:r>
    </w:p>
    <w:p w:rsidR="00070529" w:rsidRPr="003E5FFE" w:rsidRDefault="00070529" w:rsidP="00070529">
      <w:pPr>
        <w:spacing w:line="360" w:lineRule="auto"/>
        <w:ind w:firstLineChars="200" w:firstLine="480"/>
        <w:rPr>
          <w:rFonts w:hAnsiTheme="minorEastAsia"/>
          <w:sz w:val="24"/>
        </w:rPr>
      </w:pPr>
      <w:r w:rsidRPr="003E5FFE">
        <w:rPr>
          <w:rFonts w:hAnsiTheme="minorEastAsia"/>
          <w:sz w:val="24"/>
        </w:rPr>
        <w:t>按照国家对建设项目环境保护管理的有关要求，受武汉东湖星科技有限公司江夏分公司</w:t>
      </w:r>
      <w:r w:rsidRPr="003E5FFE">
        <w:rPr>
          <w:sz w:val="24"/>
        </w:rPr>
        <w:t>的委托，</w:t>
      </w:r>
      <w:r w:rsidRPr="003E5FFE">
        <w:rPr>
          <w:rFonts w:hint="eastAsia"/>
          <w:sz w:val="24"/>
        </w:rPr>
        <w:t>湖北君邦环境技术有限责任公司</w:t>
      </w:r>
      <w:r w:rsidRPr="003E5FFE">
        <w:rPr>
          <w:sz w:val="24"/>
        </w:rPr>
        <w:t>承担了</w:t>
      </w:r>
      <w:r w:rsidRPr="003E5FFE">
        <w:rPr>
          <w:rFonts w:hAnsiTheme="minorEastAsia"/>
          <w:sz w:val="24"/>
        </w:rPr>
        <w:t>武汉东湖星科技有限公司江夏分公司水质净化剂、清洗剂和消毒剂生产基地项目</w:t>
      </w:r>
      <w:r w:rsidRPr="003E5FFE">
        <w:rPr>
          <w:sz w:val="24"/>
        </w:rPr>
        <w:t>的环境影响评价工作，于</w:t>
      </w:r>
      <w:r w:rsidRPr="003E5FFE">
        <w:rPr>
          <w:sz w:val="24"/>
        </w:rPr>
        <w:t>201</w:t>
      </w:r>
      <w:r w:rsidRPr="003E5FFE">
        <w:rPr>
          <w:rFonts w:hint="eastAsia"/>
          <w:sz w:val="24"/>
        </w:rPr>
        <w:t>7</w:t>
      </w:r>
      <w:r w:rsidRPr="003E5FFE">
        <w:rPr>
          <w:sz w:val="24"/>
        </w:rPr>
        <w:t>年</w:t>
      </w:r>
      <w:r w:rsidRPr="003E5FFE">
        <w:rPr>
          <w:rFonts w:hint="eastAsia"/>
          <w:sz w:val="24"/>
        </w:rPr>
        <w:t>1</w:t>
      </w:r>
      <w:r w:rsidRPr="003E5FFE">
        <w:rPr>
          <w:sz w:val="24"/>
        </w:rPr>
        <w:t>月编制完成了该建设项目环境影响报告表，</w:t>
      </w:r>
      <w:r w:rsidRPr="003E5FFE">
        <w:rPr>
          <w:rFonts w:hint="eastAsia"/>
          <w:sz w:val="24"/>
        </w:rPr>
        <w:t>2017</w:t>
      </w:r>
      <w:r w:rsidRPr="003E5FFE">
        <w:rPr>
          <w:sz w:val="24"/>
        </w:rPr>
        <w:t>年</w:t>
      </w:r>
      <w:r w:rsidRPr="003E5FFE">
        <w:rPr>
          <w:rFonts w:hint="eastAsia"/>
          <w:sz w:val="24"/>
        </w:rPr>
        <w:t>1</w:t>
      </w:r>
      <w:r w:rsidRPr="003E5FFE">
        <w:rPr>
          <w:sz w:val="24"/>
        </w:rPr>
        <w:t>月</w:t>
      </w:r>
      <w:r w:rsidRPr="003E5FFE">
        <w:rPr>
          <w:rFonts w:hint="eastAsia"/>
          <w:sz w:val="24"/>
        </w:rPr>
        <w:t>19</w:t>
      </w:r>
      <w:r w:rsidRPr="003E5FFE">
        <w:rPr>
          <w:sz w:val="24"/>
        </w:rPr>
        <w:t>日，</w:t>
      </w:r>
      <w:r w:rsidRPr="003E5FFE">
        <w:rPr>
          <w:rFonts w:hint="eastAsia"/>
          <w:sz w:val="24"/>
        </w:rPr>
        <w:t>武汉市江夏区环境保护局</w:t>
      </w:r>
      <w:r w:rsidRPr="003E5FFE">
        <w:rPr>
          <w:sz w:val="24"/>
        </w:rPr>
        <w:t>以</w:t>
      </w:r>
      <w:r w:rsidRPr="003E5FFE">
        <w:rPr>
          <w:rFonts w:hint="eastAsia"/>
          <w:sz w:val="24"/>
        </w:rPr>
        <w:t>夏环审</w:t>
      </w:r>
      <w:r w:rsidRPr="003E5FFE">
        <w:rPr>
          <w:rFonts w:asciiTheme="minorEastAsia" w:hAnsiTheme="minorEastAsia"/>
          <w:sz w:val="24"/>
        </w:rPr>
        <w:t>[</w:t>
      </w:r>
      <w:r w:rsidRPr="003E5FFE">
        <w:rPr>
          <w:sz w:val="24"/>
        </w:rPr>
        <w:t>201</w:t>
      </w:r>
      <w:r w:rsidRPr="003E5FFE">
        <w:rPr>
          <w:rFonts w:hint="eastAsia"/>
          <w:sz w:val="24"/>
        </w:rPr>
        <w:t>7</w:t>
      </w:r>
      <w:r w:rsidRPr="003E5FFE">
        <w:rPr>
          <w:rFonts w:asciiTheme="minorEastAsia" w:hAnsiTheme="minorEastAsia"/>
          <w:sz w:val="24"/>
        </w:rPr>
        <w:t>]</w:t>
      </w:r>
      <w:r w:rsidRPr="003E5FFE">
        <w:rPr>
          <w:rFonts w:hint="eastAsia"/>
          <w:sz w:val="24"/>
        </w:rPr>
        <w:t>8</w:t>
      </w:r>
      <w:r w:rsidRPr="003E5FFE">
        <w:rPr>
          <w:sz w:val="24"/>
        </w:rPr>
        <w:t>号文批复了该项目环境影响报告表。</w:t>
      </w:r>
    </w:p>
    <w:p w:rsidR="00EC10C3" w:rsidRPr="00CA3A9E" w:rsidRDefault="00DE37FA" w:rsidP="00A53986">
      <w:pPr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  <w:kern w:val="0"/>
          <w:sz w:val="24"/>
        </w:rPr>
      </w:pPr>
      <w:r w:rsidRPr="00AB1E9A">
        <w:rPr>
          <w:rFonts w:ascii="Times New Roman" w:hAnsi="Times New Roman" w:cs="Times New Roman"/>
          <w:bCs/>
          <w:color w:val="000000" w:themeColor="text1"/>
          <w:kern w:val="0"/>
          <w:sz w:val="24"/>
        </w:rPr>
        <w:lastRenderedPageBreak/>
        <w:t>201</w:t>
      </w:r>
      <w:r w:rsidR="00070529">
        <w:rPr>
          <w:rFonts w:ascii="Times New Roman" w:hAnsi="Times New Roman" w:cs="Times New Roman" w:hint="eastAsia"/>
          <w:bCs/>
          <w:color w:val="000000" w:themeColor="text1"/>
          <w:kern w:val="0"/>
          <w:sz w:val="24"/>
        </w:rPr>
        <w:t>9</w:t>
      </w:r>
      <w:r w:rsidRPr="00AB1E9A">
        <w:rPr>
          <w:rFonts w:ascii="Times New Roman" w:hAnsiTheme="minorEastAsia" w:cs="Times New Roman"/>
          <w:bCs/>
          <w:color w:val="000000" w:themeColor="text1"/>
          <w:kern w:val="0"/>
          <w:sz w:val="24"/>
        </w:rPr>
        <w:t>年</w:t>
      </w:r>
      <w:r w:rsidR="00070529">
        <w:rPr>
          <w:rFonts w:ascii="Times New Roman" w:hAnsi="Times New Roman" w:cs="Times New Roman" w:hint="eastAsia"/>
          <w:bCs/>
          <w:color w:val="000000" w:themeColor="text1"/>
          <w:kern w:val="0"/>
          <w:sz w:val="24"/>
        </w:rPr>
        <w:t>9</w:t>
      </w:r>
      <w:r w:rsidRPr="00AB1E9A">
        <w:rPr>
          <w:rFonts w:ascii="Times New Roman" w:hAnsiTheme="minorEastAsia" w:cs="Times New Roman"/>
          <w:bCs/>
          <w:kern w:val="0"/>
          <w:sz w:val="24"/>
        </w:rPr>
        <w:t>月</w:t>
      </w:r>
      <w:r w:rsidR="00070529">
        <w:rPr>
          <w:rFonts w:ascii="Times New Roman" w:hAnsi="Times New Roman" w:cs="Times New Roman" w:hint="eastAsia"/>
          <w:bCs/>
          <w:kern w:val="0"/>
          <w:sz w:val="24"/>
        </w:rPr>
        <w:t>9</w:t>
      </w:r>
      <w:r w:rsidRPr="00AB1E9A">
        <w:rPr>
          <w:rFonts w:ascii="Times New Roman" w:hAnsiTheme="minorEastAsia" w:cs="Times New Roman"/>
          <w:bCs/>
          <w:kern w:val="0"/>
          <w:sz w:val="24"/>
        </w:rPr>
        <w:t>日，</w:t>
      </w:r>
      <w:r w:rsidR="00070529" w:rsidRPr="003E5FFE">
        <w:rPr>
          <w:rFonts w:hAnsiTheme="minorEastAsia"/>
          <w:sz w:val="24"/>
        </w:rPr>
        <w:t>武汉东湖星科技有限公司江夏分公司</w:t>
      </w:r>
      <w:r w:rsidR="00CA3A9E" w:rsidRPr="0010515A">
        <w:rPr>
          <w:rFonts w:hint="eastAsia"/>
          <w:sz w:val="24"/>
        </w:rPr>
        <w:t>成立验收组，参加验收的有</w:t>
      </w:r>
      <w:r w:rsidR="00070529" w:rsidRPr="003E5FFE">
        <w:rPr>
          <w:rFonts w:hAnsiTheme="minorEastAsia"/>
          <w:sz w:val="24"/>
        </w:rPr>
        <w:t>武汉东湖星科技有限公司江夏分公司</w:t>
      </w:r>
      <w:r w:rsidR="00CA3A9E" w:rsidRPr="0010515A">
        <w:rPr>
          <w:rFonts w:hint="eastAsia"/>
          <w:sz w:val="24"/>
        </w:rPr>
        <w:t>（建设单位）、</w:t>
      </w:r>
      <w:r w:rsidR="00C26780">
        <w:rPr>
          <w:rFonts w:hint="eastAsia"/>
          <w:sz w:val="24"/>
        </w:rPr>
        <w:t>中南设计院</w:t>
      </w:r>
      <w:r w:rsidR="00CA3A9E" w:rsidRPr="0010515A">
        <w:rPr>
          <w:rFonts w:hint="eastAsia"/>
          <w:sz w:val="24"/>
        </w:rPr>
        <w:t>（</w:t>
      </w:r>
      <w:r w:rsidR="00C26780">
        <w:rPr>
          <w:rFonts w:hint="eastAsia"/>
          <w:sz w:val="24"/>
        </w:rPr>
        <w:t>设计</w:t>
      </w:r>
      <w:r w:rsidR="00CA3A9E" w:rsidRPr="0010515A">
        <w:rPr>
          <w:rFonts w:hint="eastAsia"/>
          <w:sz w:val="24"/>
        </w:rPr>
        <w:t>单位）、武汉蓝邦环境工程有限公司（验收监测、验收报告编制单位）等单位，验收组邀请三位专家参加验收检查工作</w:t>
      </w:r>
      <w:r w:rsidR="00CA3A9E">
        <w:rPr>
          <w:rFonts w:hint="eastAsia"/>
          <w:sz w:val="24"/>
        </w:rPr>
        <w:t>。</w:t>
      </w:r>
    </w:p>
    <w:p w:rsidR="00EC10C3" w:rsidRPr="0098062D" w:rsidRDefault="00DE37FA" w:rsidP="007F2D3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8062D">
        <w:rPr>
          <w:rFonts w:ascii="Times New Roman" w:hAnsiTheme="minorEastAsia" w:cs="Times New Roman"/>
          <w:b/>
          <w:bCs/>
          <w:color w:val="000000" w:themeColor="text1"/>
        </w:rPr>
        <w:t>二、建设项目单位和联系方式</w:t>
      </w:r>
    </w:p>
    <w:p w:rsidR="00EC10C3" w:rsidRPr="003E6020" w:rsidRDefault="00DE37FA" w:rsidP="007F2D34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 w:rsidRPr="003E6020">
        <w:rPr>
          <w:rFonts w:ascii="Times New Roman" w:hAnsi="Times New Roman" w:cs="Times New Roman"/>
          <w:bCs/>
          <w:color w:val="000000" w:themeColor="text1"/>
        </w:rPr>
        <w:t>1</w:t>
      </w:r>
      <w:r w:rsidRPr="003E6020">
        <w:rPr>
          <w:rFonts w:ascii="Times New Roman" w:hAnsiTheme="minorEastAsia" w:cs="Times New Roman"/>
          <w:bCs/>
          <w:color w:val="000000" w:themeColor="text1"/>
        </w:rPr>
        <w:t>、建设单位：</w:t>
      </w:r>
      <w:r w:rsidR="00C26780" w:rsidRPr="003E5FFE">
        <w:rPr>
          <w:rFonts w:eastAsiaTheme="minorEastAsia" w:hAnsiTheme="minorEastAsia"/>
        </w:rPr>
        <w:t>武汉东湖星科技有限公司江夏分公司</w:t>
      </w:r>
    </w:p>
    <w:p w:rsidR="00EC10C3" w:rsidRPr="003138AA" w:rsidRDefault="00DE37FA" w:rsidP="007F2D34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 w:rsidRPr="003E6020">
        <w:rPr>
          <w:rFonts w:ascii="Times New Roman" w:hAnsi="Times New Roman" w:cs="Times New Roman"/>
          <w:bCs/>
          <w:color w:val="000000" w:themeColor="text1"/>
        </w:rPr>
        <w:t>2</w:t>
      </w:r>
      <w:r w:rsidRPr="003E6020">
        <w:rPr>
          <w:rFonts w:ascii="Times New Roman" w:hAnsiTheme="minorEastAsia" w:cs="Times New Roman"/>
          <w:bCs/>
          <w:color w:val="000000" w:themeColor="text1"/>
        </w:rPr>
        <w:t>、联系人：</w:t>
      </w:r>
      <w:r w:rsidR="00C26780">
        <w:rPr>
          <w:rFonts w:ascii="Times New Roman" w:hAnsiTheme="minorEastAsia" w:cs="Times New Roman" w:hint="eastAsia"/>
          <w:bCs/>
          <w:color w:val="000000" w:themeColor="text1"/>
        </w:rPr>
        <w:t>任明伟</w:t>
      </w:r>
      <w:r w:rsidR="00340B76" w:rsidRPr="003E60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E60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138AA" w:rsidRPr="003E6020">
        <w:rPr>
          <w:rFonts w:ascii="Times New Roman" w:hAnsi="Times New Roman" w:cs="Times New Roman" w:hint="eastAsia"/>
          <w:bCs/>
          <w:color w:val="000000" w:themeColor="text1"/>
        </w:rPr>
        <w:t xml:space="preserve"> </w:t>
      </w:r>
      <w:r w:rsidR="00E85376" w:rsidRPr="003E6020">
        <w:rPr>
          <w:rFonts w:ascii="Times New Roman" w:hAnsi="Times New Roman" w:cs="Times New Roman" w:hint="eastAsia"/>
          <w:bCs/>
          <w:color w:val="000000" w:themeColor="text1"/>
        </w:rPr>
        <w:t xml:space="preserve">      </w:t>
      </w:r>
      <w:r w:rsidR="003138AA" w:rsidRPr="003E6020">
        <w:rPr>
          <w:rFonts w:ascii="Times New Roman" w:hAnsi="Times New Roman" w:cs="Times New Roman" w:hint="eastAsia"/>
          <w:bCs/>
          <w:color w:val="000000" w:themeColor="text1"/>
        </w:rPr>
        <w:t xml:space="preserve"> </w:t>
      </w:r>
      <w:r w:rsidRPr="003E6020">
        <w:rPr>
          <w:rFonts w:ascii="Times New Roman" w:hAnsiTheme="minorEastAsia" w:cs="Times New Roman"/>
          <w:bCs/>
          <w:color w:val="000000" w:themeColor="text1"/>
        </w:rPr>
        <w:t>联系电话</w:t>
      </w:r>
      <w:r w:rsidRPr="003E6020">
        <w:rPr>
          <w:rFonts w:ascii="Times New Roman" w:hAnsi="Times New Roman" w:cs="Times New Roman"/>
          <w:bCs/>
          <w:color w:val="000000" w:themeColor="text1"/>
        </w:rPr>
        <w:t>：</w:t>
      </w:r>
      <w:r w:rsidR="00C26780">
        <w:rPr>
          <w:rFonts w:ascii="Times New Roman" w:hAnsi="Times New Roman" w:cs="Times New Roman" w:hint="eastAsia"/>
          <w:bCs/>
          <w:color w:val="000000" w:themeColor="text1"/>
        </w:rPr>
        <w:t>13707133710</w:t>
      </w:r>
    </w:p>
    <w:p w:rsidR="00EC10C3" w:rsidRPr="0098062D" w:rsidRDefault="00EA2673" w:rsidP="007F2D3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Theme="minorEastAsia" w:cs="Times New Roman" w:hint="eastAsia"/>
          <w:b/>
          <w:bCs/>
          <w:color w:val="000000" w:themeColor="text1"/>
        </w:rPr>
        <w:t>三</w:t>
      </w:r>
      <w:r w:rsidR="00DE37FA" w:rsidRPr="0098062D">
        <w:rPr>
          <w:rFonts w:ascii="Times New Roman" w:hAnsiTheme="minorEastAsia" w:cs="Times New Roman"/>
          <w:b/>
          <w:bCs/>
          <w:color w:val="000000" w:themeColor="text1"/>
        </w:rPr>
        <w:t>、验收单位联系方式</w:t>
      </w:r>
    </w:p>
    <w:p w:rsidR="00EC10C3" w:rsidRPr="0098062D" w:rsidRDefault="00DE37FA" w:rsidP="007F2D34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 w:rsidRPr="0098062D">
        <w:rPr>
          <w:rFonts w:ascii="Times New Roman" w:hAnsi="Times New Roman" w:cs="Times New Roman"/>
          <w:bCs/>
          <w:color w:val="000000" w:themeColor="text1"/>
        </w:rPr>
        <w:t>1</w:t>
      </w:r>
      <w:r w:rsidRPr="0098062D">
        <w:rPr>
          <w:rFonts w:ascii="Times New Roman" w:hAnsiTheme="minorEastAsia" w:cs="Times New Roman"/>
          <w:bCs/>
          <w:color w:val="000000" w:themeColor="text1"/>
        </w:rPr>
        <w:t>、武汉蓝邦环境工程有限公司</w:t>
      </w:r>
    </w:p>
    <w:p w:rsidR="00EC10C3" w:rsidRPr="0098062D" w:rsidRDefault="00DE37FA" w:rsidP="007F2D34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 w:rsidRPr="0098062D">
        <w:rPr>
          <w:rFonts w:ascii="Times New Roman" w:hAnsi="Times New Roman" w:cs="Times New Roman"/>
          <w:bCs/>
          <w:color w:val="000000" w:themeColor="text1"/>
        </w:rPr>
        <w:t>2</w:t>
      </w:r>
      <w:r w:rsidR="00340B76" w:rsidRPr="0098062D">
        <w:rPr>
          <w:rFonts w:ascii="Times New Roman" w:hAnsiTheme="minorEastAsia" w:cs="Times New Roman"/>
          <w:bCs/>
          <w:color w:val="000000" w:themeColor="text1"/>
        </w:rPr>
        <w:t>、联系人：</w:t>
      </w:r>
      <w:r w:rsidR="00BE7695">
        <w:rPr>
          <w:rFonts w:ascii="Times New Roman" w:hAnsiTheme="minorEastAsia" w:cs="Times New Roman" w:hint="eastAsia"/>
          <w:bCs/>
          <w:color w:val="000000" w:themeColor="text1"/>
        </w:rPr>
        <w:t>杨倩</w:t>
      </w:r>
      <w:r w:rsidRPr="0098062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8062D" w:rsidRPr="0098062D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EA2673">
        <w:rPr>
          <w:rFonts w:ascii="Times New Roman" w:hAnsi="Times New Roman" w:cs="Times New Roman" w:hint="eastAsia"/>
          <w:bCs/>
          <w:color w:val="000000" w:themeColor="text1"/>
        </w:rPr>
        <w:t xml:space="preserve">     </w:t>
      </w:r>
      <w:r w:rsidR="0098062D" w:rsidRPr="0098062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8062D">
        <w:rPr>
          <w:rFonts w:ascii="Times New Roman" w:hAnsiTheme="minorEastAsia" w:cs="Times New Roman"/>
          <w:bCs/>
          <w:color w:val="000000" w:themeColor="text1"/>
        </w:rPr>
        <w:t>联</w:t>
      </w:r>
      <w:r w:rsidRPr="003138AA">
        <w:rPr>
          <w:rFonts w:ascii="Times New Roman" w:hAnsi="Times New Roman" w:cs="Times New Roman"/>
          <w:bCs/>
          <w:color w:val="000000" w:themeColor="text1"/>
        </w:rPr>
        <w:t>系电话：</w:t>
      </w:r>
      <w:r w:rsidR="00C2422F">
        <w:rPr>
          <w:rFonts w:ascii="Times New Roman" w:hAnsiTheme="minorEastAsia" w:cs="Times New Roman" w:hint="eastAsia"/>
          <w:bCs/>
          <w:color w:val="000000" w:themeColor="text1"/>
        </w:rPr>
        <w:t>15549074005</w:t>
      </w:r>
    </w:p>
    <w:p w:rsidR="007F2D34" w:rsidRDefault="00EA2673" w:rsidP="007F2D34">
      <w:pPr>
        <w:pStyle w:val="Default"/>
        <w:spacing w:line="360" w:lineRule="auto"/>
        <w:rPr>
          <w:rFonts w:asciiTheme="minorEastAsia" w:hAnsiTheme="minorEastAsia" w:cs="Times New Roman"/>
          <w:bCs/>
          <w:color w:val="000000" w:themeColor="text1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</w:rPr>
        <w:t>四</w:t>
      </w:r>
      <w:r w:rsidR="00DE37FA" w:rsidRPr="007F2D34">
        <w:rPr>
          <w:rFonts w:asciiTheme="minorEastAsia" w:hAnsiTheme="minorEastAsia" w:cs="Times New Roman" w:hint="eastAsia"/>
          <w:b/>
          <w:bCs/>
          <w:color w:val="000000" w:themeColor="text1"/>
        </w:rPr>
        <w:t>、竣工环境保护验收的工作程序</w:t>
      </w:r>
    </w:p>
    <w:p w:rsidR="00EC10C3" w:rsidRPr="007F2D34" w:rsidRDefault="00DE37FA" w:rsidP="007F2D34">
      <w:pPr>
        <w:pStyle w:val="Default"/>
        <w:spacing w:line="360" w:lineRule="auto"/>
        <w:ind w:firstLineChars="200" w:firstLine="480"/>
        <w:rPr>
          <w:rFonts w:asciiTheme="minorEastAsia" w:hAnsiTheme="minorEastAsia" w:cs="Times New Roman"/>
          <w:bCs/>
          <w:color w:val="000000" w:themeColor="text1"/>
        </w:rPr>
      </w:pPr>
      <w:r w:rsidRPr="007F2D34">
        <w:rPr>
          <w:rFonts w:asciiTheme="minorEastAsia" w:hAnsiTheme="minorEastAsia" w:cs="Times New Roman" w:hint="eastAsia"/>
          <w:bCs/>
          <w:color w:val="000000" w:themeColor="text1"/>
        </w:rPr>
        <w:t>搜集资料、现场踏勘、调查分析、环境现状监测、环境影响预测评价、综合分析(总量控制、公众参与、环境管理、环境监测、环保措施)、得出结论、编写报告表、专家评审。</w:t>
      </w:r>
    </w:p>
    <w:p w:rsidR="00EC10C3" w:rsidRPr="00340B76" w:rsidRDefault="00EA2673" w:rsidP="007F2D34">
      <w:pPr>
        <w:pStyle w:val="Default"/>
        <w:spacing w:line="360" w:lineRule="auto"/>
        <w:rPr>
          <w:rFonts w:asciiTheme="minorEastAsia" w:hAnsiTheme="minorEastAsia" w:cs="Times New Roman"/>
          <w:b/>
          <w:bCs/>
          <w:color w:val="000000" w:themeColor="text1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</w:rPr>
        <w:t>五</w:t>
      </w:r>
      <w:r w:rsidR="00DE37FA" w:rsidRPr="00340B76">
        <w:rPr>
          <w:rFonts w:asciiTheme="minorEastAsia" w:hAnsiTheme="minorEastAsia" w:cs="Times New Roman" w:hint="eastAsia"/>
          <w:b/>
          <w:bCs/>
          <w:color w:val="000000" w:themeColor="text1"/>
        </w:rPr>
        <w:t>、征求公众意见的主要事项</w:t>
      </w:r>
    </w:p>
    <w:p w:rsidR="00EC10C3" w:rsidRPr="007F2D34" w:rsidRDefault="00DE37FA" w:rsidP="00340B76">
      <w:pPr>
        <w:pStyle w:val="Default"/>
        <w:spacing w:line="360" w:lineRule="auto"/>
        <w:ind w:firstLineChars="150" w:firstLine="360"/>
        <w:rPr>
          <w:rFonts w:asciiTheme="minorEastAsia" w:hAnsiTheme="minorEastAsia" w:cs="Times New Roman"/>
          <w:bCs/>
          <w:color w:val="000000" w:themeColor="text1"/>
        </w:rPr>
      </w:pPr>
      <w:r w:rsidRPr="007F2D34">
        <w:rPr>
          <w:rFonts w:asciiTheme="minorEastAsia" w:hAnsiTheme="minorEastAsia" w:cs="Times New Roman" w:hint="eastAsia"/>
          <w:bCs/>
          <w:color w:val="000000" w:themeColor="text1"/>
        </w:rPr>
        <w:t>（1）公众对建设项目所在地目前的环境质量状况是否满意；</w:t>
      </w:r>
    </w:p>
    <w:p w:rsidR="00EC10C3" w:rsidRPr="00340B76" w:rsidRDefault="00DE37FA" w:rsidP="00340B76">
      <w:pPr>
        <w:pStyle w:val="Default"/>
        <w:spacing w:line="360" w:lineRule="auto"/>
        <w:ind w:firstLineChars="150" w:firstLine="360"/>
        <w:rPr>
          <w:rFonts w:ascii="Times New Roman" w:hAnsi="Times New Roman" w:cs="Times New Roman"/>
          <w:bCs/>
          <w:color w:val="000000" w:themeColor="text1"/>
        </w:rPr>
      </w:pPr>
      <w:r w:rsidRPr="007F2D34">
        <w:rPr>
          <w:rFonts w:asciiTheme="minorEastAsia" w:hAnsiTheme="minorEastAsia" w:cs="Times New Roman" w:hint="eastAsia"/>
          <w:bCs/>
          <w:color w:val="000000" w:themeColor="text1"/>
        </w:rPr>
        <w:t>（2</w:t>
      </w:r>
      <w:r w:rsidRPr="00340B76">
        <w:rPr>
          <w:rFonts w:ascii="Times New Roman" w:hAnsiTheme="minorEastAsia" w:cs="Times New Roman"/>
          <w:bCs/>
          <w:color w:val="000000" w:themeColor="text1"/>
        </w:rPr>
        <w:t>）影响当地环境质量的主要因素和环境污染的主要来源；</w:t>
      </w:r>
    </w:p>
    <w:p w:rsidR="00EC10C3" w:rsidRPr="00340B76" w:rsidRDefault="00DE37FA" w:rsidP="00340B76">
      <w:pPr>
        <w:pStyle w:val="Default"/>
        <w:spacing w:line="360" w:lineRule="auto"/>
        <w:ind w:firstLineChars="150" w:firstLine="360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340B76">
        <w:rPr>
          <w:rFonts w:ascii="Times New Roman" w:hAnsiTheme="minorEastAsia" w:cs="Times New Roman"/>
          <w:bCs/>
          <w:color w:val="000000" w:themeColor="text1"/>
        </w:rPr>
        <w:t>（</w:t>
      </w:r>
      <w:r w:rsidRPr="00340B76">
        <w:rPr>
          <w:rFonts w:ascii="Times New Roman" w:hAnsi="Times New Roman" w:cs="Times New Roman"/>
          <w:bCs/>
          <w:color w:val="000000" w:themeColor="text1"/>
        </w:rPr>
        <w:t>3</w:t>
      </w:r>
      <w:r w:rsidRPr="00340B76">
        <w:rPr>
          <w:rFonts w:ascii="Times New Roman" w:hAnsiTheme="minorEastAsia" w:cs="Times New Roman"/>
          <w:bCs/>
          <w:color w:val="000000" w:themeColor="text1"/>
        </w:rPr>
        <w:t>）公众对建设项目的了解状况及反应；</w:t>
      </w:r>
    </w:p>
    <w:p w:rsidR="00EC10C3" w:rsidRPr="00340B76" w:rsidRDefault="00DE37FA" w:rsidP="00340B76">
      <w:pPr>
        <w:pStyle w:val="Default"/>
        <w:spacing w:line="360" w:lineRule="auto"/>
        <w:ind w:firstLineChars="150" w:firstLine="360"/>
        <w:rPr>
          <w:rFonts w:ascii="Times New Roman" w:hAnsi="Times New Roman" w:cs="Times New Roman"/>
          <w:bCs/>
          <w:color w:val="000000" w:themeColor="text1"/>
        </w:rPr>
      </w:pPr>
      <w:r w:rsidRPr="00340B76">
        <w:rPr>
          <w:rFonts w:ascii="Times New Roman" w:hAnsiTheme="minorEastAsia" w:cs="Times New Roman"/>
          <w:bCs/>
          <w:color w:val="000000" w:themeColor="text1"/>
        </w:rPr>
        <w:t>（</w:t>
      </w:r>
      <w:r w:rsidRPr="00340B76">
        <w:rPr>
          <w:rFonts w:ascii="Times New Roman" w:hAnsi="Times New Roman" w:cs="Times New Roman"/>
          <w:bCs/>
          <w:color w:val="000000" w:themeColor="text1"/>
        </w:rPr>
        <w:t>4</w:t>
      </w:r>
      <w:r w:rsidRPr="00340B76">
        <w:rPr>
          <w:rFonts w:ascii="Times New Roman" w:hAnsiTheme="minorEastAsia" w:cs="Times New Roman"/>
          <w:bCs/>
          <w:color w:val="000000" w:themeColor="text1"/>
        </w:rPr>
        <w:t>）公众了解建设项目情况后，从环保角度考虑，对该项目建设持何种态度；</w:t>
      </w:r>
    </w:p>
    <w:p w:rsidR="00EC10C3" w:rsidRPr="00340B76" w:rsidRDefault="00DE37FA" w:rsidP="00340B76">
      <w:pPr>
        <w:pStyle w:val="Default"/>
        <w:spacing w:line="360" w:lineRule="auto"/>
        <w:ind w:firstLineChars="150" w:firstLine="360"/>
        <w:rPr>
          <w:rFonts w:ascii="Times New Roman" w:hAnsi="Times New Roman" w:cs="Times New Roman"/>
          <w:bCs/>
          <w:color w:val="000000" w:themeColor="text1"/>
        </w:rPr>
      </w:pPr>
      <w:r w:rsidRPr="00340B76">
        <w:rPr>
          <w:rFonts w:ascii="Times New Roman" w:hAnsiTheme="minorEastAsia" w:cs="Times New Roman"/>
          <w:bCs/>
          <w:color w:val="000000" w:themeColor="text1"/>
        </w:rPr>
        <w:t>（</w:t>
      </w:r>
      <w:r w:rsidRPr="00340B76">
        <w:rPr>
          <w:rFonts w:ascii="Times New Roman" w:hAnsi="Times New Roman" w:cs="Times New Roman"/>
          <w:bCs/>
          <w:color w:val="000000" w:themeColor="text1"/>
        </w:rPr>
        <w:t>5</w:t>
      </w:r>
      <w:r w:rsidRPr="00340B76">
        <w:rPr>
          <w:rFonts w:ascii="Times New Roman" w:hAnsiTheme="minorEastAsia" w:cs="Times New Roman"/>
          <w:bCs/>
          <w:color w:val="000000" w:themeColor="text1"/>
        </w:rPr>
        <w:t>）公众对该建设项目环保方面有何建议和要求。</w:t>
      </w:r>
    </w:p>
    <w:p w:rsidR="00340B76" w:rsidRPr="00340B76" w:rsidRDefault="00EA2673" w:rsidP="007F2D3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Theme="minorEastAsia" w:cs="Times New Roman" w:hint="eastAsia"/>
          <w:b/>
          <w:bCs/>
          <w:color w:val="000000" w:themeColor="text1"/>
        </w:rPr>
        <w:t>六</w:t>
      </w:r>
      <w:r w:rsidR="00DE37FA" w:rsidRPr="00340B76">
        <w:rPr>
          <w:rFonts w:ascii="Times New Roman" w:hAnsiTheme="minorEastAsia" w:cs="Times New Roman"/>
          <w:b/>
          <w:bCs/>
          <w:color w:val="000000" w:themeColor="text1"/>
        </w:rPr>
        <w:t>、公众提出意见的主要方式</w:t>
      </w:r>
    </w:p>
    <w:p w:rsidR="00EC10C3" w:rsidRPr="00340B76" w:rsidRDefault="00DE37FA" w:rsidP="00340B7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 w:rsidRPr="00340B76">
        <w:rPr>
          <w:rFonts w:ascii="Times New Roman" w:hAnsiTheme="minorEastAsia" w:cs="Times New Roman"/>
          <w:bCs/>
          <w:color w:val="000000" w:themeColor="text1"/>
        </w:rPr>
        <w:t>以信函、电子邮件或其它方式向建设单位、环境影响评价机构或者环境保护行政主管部门，提交书面意见。</w:t>
      </w:r>
    </w:p>
    <w:p w:rsidR="00340B76" w:rsidRPr="00340B76" w:rsidRDefault="00EA2673" w:rsidP="007F2D3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Theme="minorEastAsia" w:cs="Times New Roman" w:hint="eastAsia"/>
          <w:b/>
          <w:bCs/>
          <w:color w:val="000000" w:themeColor="text1"/>
        </w:rPr>
        <w:t>七</w:t>
      </w:r>
      <w:r w:rsidR="00DE37FA" w:rsidRPr="00340B76">
        <w:rPr>
          <w:rFonts w:ascii="Times New Roman" w:hAnsiTheme="minorEastAsia" w:cs="Times New Roman"/>
          <w:b/>
          <w:bCs/>
          <w:color w:val="000000" w:themeColor="text1"/>
        </w:rPr>
        <w:t>、公众提出意见的起止时间</w:t>
      </w:r>
    </w:p>
    <w:p w:rsidR="00EC10C3" w:rsidRPr="00340B76" w:rsidRDefault="00DE37FA" w:rsidP="00340B7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bCs/>
          <w:color w:val="000000" w:themeColor="text1"/>
        </w:rPr>
      </w:pPr>
      <w:r w:rsidRPr="00340B76">
        <w:rPr>
          <w:rFonts w:ascii="Times New Roman" w:hAnsiTheme="minorEastAsia" w:cs="Times New Roman"/>
          <w:bCs/>
          <w:color w:val="000000" w:themeColor="text1"/>
        </w:rPr>
        <w:t>公众在本项目公示之日起</w:t>
      </w:r>
      <w:r w:rsidR="00340B76" w:rsidRPr="00340B76">
        <w:rPr>
          <w:rFonts w:ascii="Times New Roman" w:hAnsi="Times New Roman" w:cs="Times New Roman"/>
          <w:bCs/>
          <w:color w:val="000000" w:themeColor="text1"/>
        </w:rPr>
        <w:t>20</w:t>
      </w:r>
      <w:r w:rsidRPr="00340B76">
        <w:rPr>
          <w:rFonts w:ascii="Times New Roman" w:hAnsiTheme="minorEastAsia" w:cs="Times New Roman"/>
          <w:bCs/>
          <w:color w:val="000000" w:themeColor="text1"/>
        </w:rPr>
        <w:t>个工作日内，向建设单位、环境影响评价机构或者环境保护行政主管部门提出宝贵意见。</w:t>
      </w:r>
    </w:p>
    <w:p w:rsidR="00EC10C3" w:rsidRDefault="00EC10C3" w:rsidP="007F2D34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</w:pPr>
    </w:p>
    <w:p w:rsidR="00EC10C3" w:rsidRPr="00340B76" w:rsidRDefault="00C2422F" w:rsidP="007F2D34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 w:hint="eastAsia"/>
          <w:bCs/>
          <w:color w:val="000000" w:themeColor="text1"/>
        </w:rPr>
        <w:t>2019</w:t>
      </w:r>
      <w:r w:rsidR="00746A6F">
        <w:rPr>
          <w:rFonts w:ascii="Times New Roman" w:hAnsi="Times New Roman" w:cs="Times New Roman" w:hint="eastAsia"/>
          <w:bCs/>
          <w:color w:val="000000" w:themeColor="text1"/>
        </w:rPr>
        <w:t>年</w:t>
      </w:r>
      <w:r w:rsidR="00A10DED">
        <w:rPr>
          <w:rFonts w:ascii="Times New Roman" w:hAnsi="Times New Roman" w:cs="Times New Roman" w:hint="eastAsia"/>
          <w:bCs/>
          <w:color w:val="000000" w:themeColor="text1"/>
        </w:rPr>
        <w:t>10</w:t>
      </w:r>
      <w:r w:rsidR="00746A6F">
        <w:rPr>
          <w:rFonts w:ascii="Times New Roman" w:hAnsi="Times New Roman" w:cs="Times New Roman" w:hint="eastAsia"/>
          <w:bCs/>
          <w:color w:val="000000" w:themeColor="text1"/>
        </w:rPr>
        <w:t>月</w:t>
      </w:r>
      <w:r w:rsidR="00A10DED">
        <w:rPr>
          <w:rFonts w:ascii="Times New Roman" w:hAnsi="Times New Roman" w:cs="Times New Roman" w:hint="eastAsia"/>
          <w:bCs/>
          <w:color w:val="000000" w:themeColor="text1"/>
        </w:rPr>
        <w:t>22</w:t>
      </w:r>
      <w:r w:rsidR="00746A6F">
        <w:rPr>
          <w:rFonts w:ascii="Times New Roman" w:hAnsi="Times New Roman" w:cs="Times New Roman" w:hint="eastAsia"/>
          <w:bCs/>
          <w:color w:val="000000" w:themeColor="text1"/>
        </w:rPr>
        <w:t>日</w:t>
      </w:r>
    </w:p>
    <w:p w:rsidR="00EC10C3" w:rsidRDefault="00EC10C3">
      <w:pPr>
        <w:pStyle w:val="Default"/>
        <w:spacing w:line="360" w:lineRule="auto"/>
        <w:rPr>
          <w:rFonts w:asciiTheme="minorEastAsia" w:hAnsiTheme="minorEastAsia" w:cs="Times New Roman"/>
          <w:b/>
          <w:bCs/>
          <w:color w:val="000000" w:themeColor="text1"/>
        </w:rPr>
      </w:pPr>
    </w:p>
    <w:p w:rsidR="00EC10C3" w:rsidRDefault="00EC10C3">
      <w:pPr>
        <w:jc w:val="left"/>
        <w:rPr>
          <w:rFonts w:asciiTheme="minorEastAsia" w:hAnsiTheme="minorEastAsia" w:cs="Times New Roman"/>
          <w:b/>
          <w:bCs/>
          <w:color w:val="FF0000"/>
          <w:kern w:val="0"/>
          <w:sz w:val="24"/>
        </w:rPr>
      </w:pPr>
    </w:p>
    <w:sectPr w:rsidR="00EC10C3" w:rsidSect="00C2422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5F" w:rsidRDefault="0098445F" w:rsidP="008E166D">
      <w:r>
        <w:separator/>
      </w:r>
    </w:p>
  </w:endnote>
  <w:endnote w:type="continuationSeparator" w:id="1">
    <w:p w:rsidR="0098445F" w:rsidRDefault="0098445F" w:rsidP="008E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5F" w:rsidRDefault="0098445F" w:rsidP="008E166D">
      <w:r>
        <w:separator/>
      </w:r>
    </w:p>
  </w:footnote>
  <w:footnote w:type="continuationSeparator" w:id="1">
    <w:p w:rsidR="0098445F" w:rsidRDefault="0098445F" w:rsidP="008E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2AD3"/>
    <w:multiLevelType w:val="singleLevel"/>
    <w:tmpl w:val="5A712AD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31559C"/>
    <w:rsid w:val="00005987"/>
    <w:rsid w:val="00015FAC"/>
    <w:rsid w:val="00051873"/>
    <w:rsid w:val="00070529"/>
    <w:rsid w:val="000F738C"/>
    <w:rsid w:val="0010063E"/>
    <w:rsid w:val="00160506"/>
    <w:rsid w:val="00163DD9"/>
    <w:rsid w:val="00173087"/>
    <w:rsid w:val="001C2E17"/>
    <w:rsid w:val="001E1310"/>
    <w:rsid w:val="00211951"/>
    <w:rsid w:val="002529B2"/>
    <w:rsid w:val="0026666D"/>
    <w:rsid w:val="00277103"/>
    <w:rsid w:val="002915D0"/>
    <w:rsid w:val="002A31F2"/>
    <w:rsid w:val="002D1045"/>
    <w:rsid w:val="002E5615"/>
    <w:rsid w:val="003072E2"/>
    <w:rsid w:val="003138AA"/>
    <w:rsid w:val="00335499"/>
    <w:rsid w:val="00340B76"/>
    <w:rsid w:val="00357405"/>
    <w:rsid w:val="00361753"/>
    <w:rsid w:val="00373B80"/>
    <w:rsid w:val="003C6E6F"/>
    <w:rsid w:val="003E6020"/>
    <w:rsid w:val="003F19CE"/>
    <w:rsid w:val="00402F6B"/>
    <w:rsid w:val="0041360E"/>
    <w:rsid w:val="00441818"/>
    <w:rsid w:val="004421F5"/>
    <w:rsid w:val="0044553E"/>
    <w:rsid w:val="00446FE3"/>
    <w:rsid w:val="004846D6"/>
    <w:rsid w:val="004A6F34"/>
    <w:rsid w:val="004D090F"/>
    <w:rsid w:val="004D3EE0"/>
    <w:rsid w:val="004F5DD8"/>
    <w:rsid w:val="00526DFB"/>
    <w:rsid w:val="005C49BB"/>
    <w:rsid w:val="00604022"/>
    <w:rsid w:val="00610738"/>
    <w:rsid w:val="006722B3"/>
    <w:rsid w:val="006F2D23"/>
    <w:rsid w:val="00711665"/>
    <w:rsid w:val="007468DE"/>
    <w:rsid w:val="00746A6F"/>
    <w:rsid w:val="00782471"/>
    <w:rsid w:val="007E76A3"/>
    <w:rsid w:val="007F2D34"/>
    <w:rsid w:val="00804F09"/>
    <w:rsid w:val="0080671E"/>
    <w:rsid w:val="00834B9B"/>
    <w:rsid w:val="00836A34"/>
    <w:rsid w:val="00854655"/>
    <w:rsid w:val="00857335"/>
    <w:rsid w:val="00884FBB"/>
    <w:rsid w:val="0089095E"/>
    <w:rsid w:val="008E166D"/>
    <w:rsid w:val="008F15B6"/>
    <w:rsid w:val="009106A2"/>
    <w:rsid w:val="00916208"/>
    <w:rsid w:val="00942BE6"/>
    <w:rsid w:val="00955F48"/>
    <w:rsid w:val="00960E9C"/>
    <w:rsid w:val="009620E6"/>
    <w:rsid w:val="0098062D"/>
    <w:rsid w:val="009818CF"/>
    <w:rsid w:val="0098445F"/>
    <w:rsid w:val="009877EB"/>
    <w:rsid w:val="009F43D7"/>
    <w:rsid w:val="009F6F13"/>
    <w:rsid w:val="00A10DED"/>
    <w:rsid w:val="00A53986"/>
    <w:rsid w:val="00A75107"/>
    <w:rsid w:val="00AB1E9A"/>
    <w:rsid w:val="00B01D8A"/>
    <w:rsid w:val="00B50606"/>
    <w:rsid w:val="00B60251"/>
    <w:rsid w:val="00BA247E"/>
    <w:rsid w:val="00BE1FA7"/>
    <w:rsid w:val="00BE7695"/>
    <w:rsid w:val="00C03FB3"/>
    <w:rsid w:val="00C2422F"/>
    <w:rsid w:val="00C26780"/>
    <w:rsid w:val="00C96CD9"/>
    <w:rsid w:val="00CA3A9E"/>
    <w:rsid w:val="00CB35C7"/>
    <w:rsid w:val="00CC2CBE"/>
    <w:rsid w:val="00CE1E67"/>
    <w:rsid w:val="00CE7D35"/>
    <w:rsid w:val="00D16F19"/>
    <w:rsid w:val="00D452B1"/>
    <w:rsid w:val="00DE34F3"/>
    <w:rsid w:val="00DE37FA"/>
    <w:rsid w:val="00DF41A5"/>
    <w:rsid w:val="00E21556"/>
    <w:rsid w:val="00E34979"/>
    <w:rsid w:val="00E71704"/>
    <w:rsid w:val="00E844ED"/>
    <w:rsid w:val="00E85376"/>
    <w:rsid w:val="00EA2673"/>
    <w:rsid w:val="00EC10C3"/>
    <w:rsid w:val="00EC794D"/>
    <w:rsid w:val="00EF5CBA"/>
    <w:rsid w:val="00F04DF7"/>
    <w:rsid w:val="00F279BF"/>
    <w:rsid w:val="00F32D62"/>
    <w:rsid w:val="00F41EF6"/>
    <w:rsid w:val="00F65280"/>
    <w:rsid w:val="00F91018"/>
    <w:rsid w:val="00F9522D"/>
    <w:rsid w:val="0B31559C"/>
    <w:rsid w:val="1A58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EC1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C10C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Document Map"/>
    <w:basedOn w:val="a"/>
    <w:link w:val="Char"/>
    <w:rsid w:val="008E166D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8E166D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rsid w:val="008E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166D"/>
    <w:rPr>
      <w:kern w:val="2"/>
      <w:sz w:val="18"/>
      <w:szCs w:val="18"/>
    </w:rPr>
  </w:style>
  <w:style w:type="paragraph" w:styleId="a5">
    <w:name w:val="footer"/>
    <w:basedOn w:val="a"/>
    <w:link w:val="Char1"/>
    <w:rsid w:val="008E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E166D"/>
    <w:rPr>
      <w:kern w:val="2"/>
      <w:sz w:val="18"/>
      <w:szCs w:val="18"/>
    </w:rPr>
  </w:style>
  <w:style w:type="paragraph" w:styleId="a6">
    <w:name w:val="Balloon Text"/>
    <w:basedOn w:val="a"/>
    <w:link w:val="Char2"/>
    <w:rsid w:val="004D3EE0"/>
    <w:rPr>
      <w:sz w:val="18"/>
      <w:szCs w:val="18"/>
    </w:rPr>
  </w:style>
  <w:style w:type="character" w:customStyle="1" w:styleId="Char2">
    <w:name w:val="批注框文本 Char"/>
    <w:basedOn w:val="a0"/>
    <w:link w:val="a6"/>
    <w:rsid w:val="004D3EE0"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qFormat/>
    <w:rsid w:val="00884FBB"/>
    <w:pPr>
      <w:spacing w:line="360" w:lineRule="auto"/>
      <w:ind w:firstLineChars="200" w:firstLine="200"/>
    </w:pPr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>china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虫虫君</dc:creator>
  <cp:lastModifiedBy>ad</cp:lastModifiedBy>
  <cp:revision>2</cp:revision>
  <dcterms:created xsi:type="dcterms:W3CDTF">2019-10-22T06:12:00Z</dcterms:created>
  <dcterms:modified xsi:type="dcterms:W3CDTF">2019-10-22T06:12:00Z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